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814"/>
        <w:tblW w:w="15852" w:type="dxa"/>
        <w:tblLayout w:type="fixed"/>
        <w:tblLook w:val="04A0"/>
      </w:tblPr>
      <w:tblGrid>
        <w:gridCol w:w="640"/>
        <w:gridCol w:w="1180"/>
        <w:gridCol w:w="698"/>
        <w:gridCol w:w="1559"/>
        <w:gridCol w:w="2694"/>
        <w:gridCol w:w="850"/>
        <w:gridCol w:w="709"/>
        <w:gridCol w:w="5245"/>
        <w:gridCol w:w="850"/>
        <w:gridCol w:w="1427"/>
      </w:tblGrid>
      <w:tr w:rsidR="001101A5" w:rsidRPr="001101A5" w:rsidTr="001101A5">
        <w:trPr>
          <w:trHeight w:val="450"/>
        </w:trPr>
        <w:tc>
          <w:tcPr>
            <w:tcW w:w="14425" w:type="dxa"/>
            <w:gridSpan w:val="9"/>
            <w:tcBorders>
              <w:top w:val="nil"/>
              <w:left w:val="nil"/>
              <w:bottom w:val="nil"/>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北京农业生物技术研究中心2020年度海外人才岗位需求计划信息表</w:t>
            </w:r>
          </w:p>
        </w:tc>
        <w:tc>
          <w:tcPr>
            <w:tcW w:w="1427" w:type="dxa"/>
            <w:tcBorders>
              <w:top w:val="nil"/>
              <w:left w:val="nil"/>
              <w:bottom w:val="nil"/>
              <w:right w:val="nil"/>
            </w:tcBorders>
            <w:shd w:val="clear" w:color="auto" w:fill="auto"/>
            <w:noWrap/>
            <w:vAlign w:val="center"/>
            <w:hideMark/>
          </w:tcPr>
          <w:p w:rsidR="001101A5" w:rsidRPr="001101A5" w:rsidRDefault="001101A5" w:rsidP="001101A5">
            <w:pPr>
              <w:widowControl/>
              <w:jc w:val="left"/>
              <w:rPr>
                <w:rFonts w:ascii="宋体" w:eastAsia="宋体" w:hAnsi="宋体" w:cs="宋体"/>
                <w:color w:val="000000"/>
                <w:kern w:val="0"/>
                <w:sz w:val="22"/>
              </w:rPr>
            </w:pPr>
          </w:p>
        </w:tc>
      </w:tr>
      <w:tr w:rsidR="001101A5" w:rsidRPr="001101A5" w:rsidTr="001101A5">
        <w:trPr>
          <w:trHeight w:val="450"/>
        </w:trPr>
        <w:tc>
          <w:tcPr>
            <w:tcW w:w="640"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1180"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698"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1559"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2694"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850"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709"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5245"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36"/>
                <w:szCs w:val="36"/>
              </w:rPr>
            </w:pPr>
            <w:r w:rsidRPr="001101A5">
              <w:rPr>
                <w:rFonts w:ascii="宋体" w:eastAsia="宋体" w:hAnsi="宋体" w:cs="宋体" w:hint="eastAsia"/>
                <w:color w:val="000000"/>
                <w:kern w:val="0"/>
                <w:sz w:val="36"/>
                <w:szCs w:val="36"/>
              </w:rPr>
              <w:t xml:space="preserve">　</w:t>
            </w:r>
          </w:p>
        </w:tc>
        <w:tc>
          <w:tcPr>
            <w:tcW w:w="850" w:type="dxa"/>
            <w:tcBorders>
              <w:top w:val="nil"/>
              <w:left w:val="nil"/>
              <w:bottom w:val="single" w:sz="4" w:space="0" w:color="auto"/>
              <w:right w:val="nil"/>
            </w:tcBorders>
            <w:shd w:val="clear" w:color="auto" w:fill="auto"/>
            <w:noWrap/>
            <w:vAlign w:val="center"/>
            <w:hideMark/>
          </w:tcPr>
          <w:p w:rsidR="001101A5" w:rsidRPr="001101A5" w:rsidRDefault="001101A5" w:rsidP="001101A5">
            <w:pPr>
              <w:widowControl/>
              <w:jc w:val="center"/>
              <w:rPr>
                <w:rFonts w:ascii="宋体" w:eastAsia="宋体" w:hAnsi="宋体" w:cs="宋体"/>
                <w:color w:val="000000"/>
                <w:kern w:val="0"/>
                <w:sz w:val="22"/>
              </w:rPr>
            </w:pPr>
            <w:r w:rsidRPr="001101A5">
              <w:rPr>
                <w:rFonts w:ascii="宋体" w:eastAsia="宋体" w:hAnsi="宋体" w:cs="宋体" w:hint="eastAsia"/>
                <w:color w:val="000000"/>
                <w:kern w:val="0"/>
                <w:sz w:val="22"/>
              </w:rPr>
              <w:t xml:space="preserve">　</w:t>
            </w:r>
          </w:p>
        </w:tc>
        <w:tc>
          <w:tcPr>
            <w:tcW w:w="1427" w:type="dxa"/>
            <w:tcBorders>
              <w:top w:val="nil"/>
              <w:left w:val="nil"/>
              <w:bottom w:val="nil"/>
              <w:right w:val="nil"/>
            </w:tcBorders>
            <w:shd w:val="clear" w:color="auto" w:fill="auto"/>
            <w:noWrap/>
            <w:vAlign w:val="center"/>
            <w:hideMark/>
          </w:tcPr>
          <w:p w:rsidR="001101A5" w:rsidRPr="001101A5" w:rsidRDefault="001101A5" w:rsidP="001101A5">
            <w:pPr>
              <w:widowControl/>
              <w:jc w:val="left"/>
              <w:rPr>
                <w:rFonts w:ascii="宋体" w:eastAsia="宋体" w:hAnsi="宋体" w:cs="宋体"/>
                <w:color w:val="000000"/>
                <w:kern w:val="0"/>
                <w:sz w:val="22"/>
              </w:rPr>
            </w:pPr>
          </w:p>
        </w:tc>
      </w:tr>
      <w:tr w:rsidR="001101A5" w:rsidRPr="001101A5" w:rsidTr="001101A5">
        <w:trPr>
          <w:trHeight w:val="5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序号</w:t>
            </w:r>
          </w:p>
        </w:tc>
        <w:tc>
          <w:tcPr>
            <w:tcW w:w="118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岗位名称</w:t>
            </w:r>
          </w:p>
        </w:tc>
        <w:tc>
          <w:tcPr>
            <w:tcW w:w="698"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学位要求</w:t>
            </w:r>
          </w:p>
        </w:tc>
        <w:tc>
          <w:tcPr>
            <w:tcW w:w="155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 xml:space="preserve">专业要求 </w:t>
            </w:r>
          </w:p>
        </w:tc>
        <w:tc>
          <w:tcPr>
            <w:tcW w:w="2694"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工作要求</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月薪（元）</w:t>
            </w:r>
          </w:p>
        </w:tc>
        <w:tc>
          <w:tcPr>
            <w:tcW w:w="70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人数</w:t>
            </w:r>
          </w:p>
        </w:tc>
        <w:tc>
          <w:tcPr>
            <w:tcW w:w="5245"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 xml:space="preserve"> 入</w:t>
            </w:r>
            <w:proofErr w:type="gramStart"/>
            <w:r w:rsidRPr="001101A5">
              <w:rPr>
                <w:rFonts w:ascii="仿宋" w:eastAsia="仿宋" w:hAnsi="仿宋" w:cs="宋体" w:hint="eastAsia"/>
                <w:b/>
                <w:bCs/>
                <w:color w:val="000000"/>
                <w:kern w:val="0"/>
                <w:szCs w:val="21"/>
              </w:rPr>
              <w:t>职要求</w:t>
            </w:r>
            <w:proofErr w:type="gramEnd"/>
            <w:r w:rsidRPr="001101A5">
              <w:rPr>
                <w:rFonts w:ascii="仿宋" w:eastAsia="仿宋" w:hAnsi="仿宋" w:cs="宋体" w:hint="eastAsia"/>
                <w:b/>
                <w:bCs/>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联系人</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b/>
                <w:bCs/>
                <w:color w:val="000000"/>
                <w:kern w:val="0"/>
                <w:szCs w:val="21"/>
              </w:rPr>
            </w:pPr>
            <w:r w:rsidRPr="001101A5">
              <w:rPr>
                <w:rFonts w:ascii="仿宋" w:eastAsia="仿宋" w:hAnsi="仿宋" w:cs="宋体" w:hint="eastAsia"/>
                <w:b/>
                <w:bCs/>
                <w:color w:val="000000"/>
                <w:kern w:val="0"/>
                <w:szCs w:val="21"/>
              </w:rPr>
              <w:t>邮箱</w:t>
            </w:r>
          </w:p>
        </w:tc>
      </w:tr>
      <w:tr w:rsidR="001101A5" w:rsidRPr="001101A5" w:rsidTr="001101A5">
        <w:trPr>
          <w:trHeight w:val="123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w:t>
            </w:r>
          </w:p>
        </w:tc>
        <w:tc>
          <w:tcPr>
            <w:tcW w:w="118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作物功能基因组学研究</w:t>
            </w:r>
          </w:p>
        </w:tc>
        <w:tc>
          <w:tcPr>
            <w:tcW w:w="698"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博士</w:t>
            </w:r>
          </w:p>
        </w:tc>
        <w:tc>
          <w:tcPr>
            <w:tcW w:w="155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生物信息学、分子生物学、基因组学及相关专业</w:t>
            </w:r>
          </w:p>
        </w:tc>
        <w:tc>
          <w:tcPr>
            <w:tcW w:w="2694"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基于分子生物学、高通量测序和生物信息学平台研究农作物基因功能和表观遗传机制</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15000-20000</w:t>
            </w:r>
          </w:p>
        </w:tc>
        <w:tc>
          <w:tcPr>
            <w:tcW w:w="70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w:t>
            </w:r>
          </w:p>
        </w:tc>
        <w:tc>
          <w:tcPr>
            <w:tcW w:w="5245"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仿宋" w:eastAsia="仿宋" w:hAnsi="仿宋" w:cs="宋体"/>
                <w:color w:val="000000"/>
                <w:kern w:val="0"/>
                <w:szCs w:val="21"/>
              </w:rPr>
            </w:pPr>
            <w:r w:rsidRPr="001101A5">
              <w:rPr>
                <w:rFonts w:ascii="仿宋" w:eastAsia="仿宋" w:hAnsi="仿宋" w:cs="宋体" w:hint="eastAsia"/>
                <w:color w:val="000000"/>
                <w:kern w:val="0"/>
                <w:szCs w:val="21"/>
              </w:rPr>
              <w:t>近五年在本领域重要期刊发表2篇以上高水平论文。有生物信息学、生化分子生物学(</w:t>
            </w:r>
            <w:proofErr w:type="spellStart"/>
            <w:r w:rsidRPr="001101A5">
              <w:rPr>
                <w:rFonts w:ascii="仿宋" w:eastAsia="仿宋" w:hAnsi="仿宋" w:cs="宋体" w:hint="eastAsia"/>
                <w:color w:val="000000"/>
                <w:kern w:val="0"/>
                <w:szCs w:val="21"/>
              </w:rPr>
              <w:t>ChIP-seq</w:t>
            </w:r>
            <w:proofErr w:type="spellEnd"/>
            <w:r w:rsidRPr="001101A5">
              <w:rPr>
                <w:rFonts w:ascii="仿宋" w:eastAsia="仿宋" w:hAnsi="仿宋" w:cs="宋体" w:hint="eastAsia"/>
                <w:color w:val="000000"/>
                <w:kern w:val="0"/>
                <w:szCs w:val="21"/>
              </w:rPr>
              <w:t>/ Cas9/Hi-C/酵母杂交等)、表观遗传学、基因组学(QTL和GWAS等)经验者优先考虑</w:t>
            </w:r>
          </w:p>
        </w:tc>
        <w:tc>
          <w:tcPr>
            <w:tcW w:w="850" w:type="dxa"/>
            <w:tcBorders>
              <w:top w:val="nil"/>
              <w:left w:val="nil"/>
              <w:bottom w:val="single" w:sz="4" w:space="0" w:color="auto"/>
              <w:right w:val="single" w:sz="4" w:space="0" w:color="auto"/>
            </w:tcBorders>
            <w:shd w:val="clear" w:color="auto" w:fill="auto"/>
            <w:noWrap/>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刘老师</w:t>
            </w:r>
          </w:p>
        </w:tc>
        <w:tc>
          <w:tcPr>
            <w:tcW w:w="1427" w:type="dxa"/>
            <w:tcBorders>
              <w:top w:val="nil"/>
              <w:left w:val="nil"/>
              <w:bottom w:val="nil"/>
              <w:right w:val="single" w:sz="4" w:space="0" w:color="auto"/>
            </w:tcBorders>
            <w:shd w:val="clear" w:color="auto" w:fill="auto"/>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mingguiliu@aliyun.com</w:t>
            </w:r>
          </w:p>
        </w:tc>
      </w:tr>
      <w:tr w:rsidR="001101A5" w:rsidRPr="001101A5" w:rsidTr="001101A5">
        <w:trPr>
          <w:trHeight w:val="97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2</w:t>
            </w:r>
          </w:p>
        </w:tc>
        <w:tc>
          <w:tcPr>
            <w:tcW w:w="118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植物功能基因组学研究</w:t>
            </w:r>
          </w:p>
        </w:tc>
        <w:tc>
          <w:tcPr>
            <w:tcW w:w="698"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博士</w:t>
            </w:r>
          </w:p>
        </w:tc>
        <w:tc>
          <w:tcPr>
            <w:tcW w:w="155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植物基因组学、分子生物学及相关专业</w:t>
            </w:r>
          </w:p>
        </w:tc>
        <w:tc>
          <w:tcPr>
            <w:tcW w:w="2694"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植物复杂基因组解读，抗逆和发育等重要生物学机制解析</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15000-20000</w:t>
            </w:r>
          </w:p>
        </w:tc>
        <w:tc>
          <w:tcPr>
            <w:tcW w:w="70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w:t>
            </w:r>
          </w:p>
        </w:tc>
        <w:tc>
          <w:tcPr>
            <w:tcW w:w="5245"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仿宋" w:eastAsia="仿宋" w:hAnsi="仿宋" w:cs="宋体"/>
                <w:color w:val="000000"/>
                <w:kern w:val="0"/>
                <w:szCs w:val="21"/>
              </w:rPr>
            </w:pPr>
            <w:r w:rsidRPr="001101A5">
              <w:rPr>
                <w:rFonts w:ascii="仿宋" w:eastAsia="仿宋" w:hAnsi="仿宋" w:cs="宋体" w:hint="eastAsia"/>
                <w:color w:val="000000"/>
                <w:kern w:val="0"/>
                <w:szCs w:val="21"/>
              </w:rPr>
              <w:t>具有基因组学研究或分子育种经历，近5年内以第一作者在本学科一区SCI期刊发表过高水平学术论文，影响因子&gt;8分以上论文优先考虑</w:t>
            </w:r>
          </w:p>
        </w:tc>
        <w:tc>
          <w:tcPr>
            <w:tcW w:w="850" w:type="dxa"/>
            <w:tcBorders>
              <w:top w:val="nil"/>
              <w:left w:val="nil"/>
              <w:bottom w:val="single" w:sz="4" w:space="0" w:color="auto"/>
              <w:right w:val="single" w:sz="4" w:space="0" w:color="auto"/>
            </w:tcBorders>
            <w:shd w:val="clear" w:color="auto" w:fill="auto"/>
            <w:noWrap/>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李老师</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liruifen@aliyun.com</w:t>
            </w:r>
          </w:p>
        </w:tc>
      </w:tr>
      <w:tr w:rsidR="001101A5" w:rsidRPr="001101A5" w:rsidTr="001101A5">
        <w:trPr>
          <w:trHeight w:val="1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3</w:t>
            </w:r>
          </w:p>
        </w:tc>
        <w:tc>
          <w:tcPr>
            <w:tcW w:w="118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kern w:val="0"/>
                <w:szCs w:val="21"/>
              </w:rPr>
            </w:pPr>
            <w:r w:rsidRPr="001101A5">
              <w:rPr>
                <w:rFonts w:ascii="仿宋" w:eastAsia="仿宋" w:hAnsi="仿宋" w:cs="宋体" w:hint="eastAsia"/>
                <w:kern w:val="0"/>
                <w:szCs w:val="21"/>
              </w:rPr>
              <w:t>环境微生物组学研究</w:t>
            </w:r>
          </w:p>
        </w:tc>
        <w:tc>
          <w:tcPr>
            <w:tcW w:w="698"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kern w:val="0"/>
                <w:szCs w:val="21"/>
              </w:rPr>
            </w:pPr>
            <w:r w:rsidRPr="001101A5">
              <w:rPr>
                <w:rFonts w:ascii="仿宋" w:eastAsia="仿宋" w:hAnsi="仿宋" w:cs="宋体" w:hint="eastAsia"/>
                <w:kern w:val="0"/>
                <w:szCs w:val="21"/>
              </w:rPr>
              <w:t>博士</w:t>
            </w:r>
          </w:p>
        </w:tc>
        <w:tc>
          <w:tcPr>
            <w:tcW w:w="155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kern w:val="0"/>
                <w:szCs w:val="21"/>
              </w:rPr>
            </w:pPr>
            <w:r w:rsidRPr="001101A5">
              <w:rPr>
                <w:rFonts w:ascii="仿宋" w:eastAsia="仿宋" w:hAnsi="仿宋" w:cs="宋体" w:hint="eastAsia"/>
                <w:kern w:val="0"/>
                <w:szCs w:val="21"/>
              </w:rPr>
              <w:t>微生物学、分子生物学等相关专业</w:t>
            </w:r>
          </w:p>
        </w:tc>
        <w:tc>
          <w:tcPr>
            <w:tcW w:w="2694"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kern w:val="0"/>
                <w:szCs w:val="21"/>
              </w:rPr>
            </w:pPr>
            <w:r w:rsidRPr="001101A5">
              <w:rPr>
                <w:rFonts w:ascii="仿宋" w:eastAsia="仿宋" w:hAnsi="仿宋" w:cs="宋体" w:hint="eastAsia"/>
                <w:kern w:val="0"/>
                <w:szCs w:val="21"/>
              </w:rPr>
              <w:t>从事空气、农田土壤与植物系统、污水处理系统等自然与人工环境的微生物组学与抗生素抗性组学研究</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15000-20000</w:t>
            </w:r>
          </w:p>
        </w:tc>
        <w:tc>
          <w:tcPr>
            <w:tcW w:w="70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kern w:val="0"/>
                <w:szCs w:val="21"/>
              </w:rPr>
            </w:pPr>
            <w:r w:rsidRPr="001101A5">
              <w:rPr>
                <w:rFonts w:ascii="仿宋" w:eastAsia="仿宋" w:hAnsi="仿宋" w:cs="宋体" w:hint="eastAsia"/>
                <w:kern w:val="0"/>
                <w:szCs w:val="21"/>
              </w:rPr>
              <w:t>1</w:t>
            </w:r>
          </w:p>
        </w:tc>
        <w:tc>
          <w:tcPr>
            <w:tcW w:w="5245"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仿宋" w:eastAsia="仿宋" w:hAnsi="仿宋" w:cs="宋体"/>
                <w:kern w:val="0"/>
                <w:szCs w:val="21"/>
              </w:rPr>
            </w:pPr>
            <w:r w:rsidRPr="001101A5">
              <w:rPr>
                <w:rFonts w:ascii="仿宋" w:eastAsia="仿宋" w:hAnsi="仿宋" w:cs="宋体" w:hint="eastAsia"/>
                <w:kern w:val="0"/>
                <w:szCs w:val="21"/>
              </w:rPr>
              <w:t>具有良好的微生物分子生物学或生物信息学研究基础，近五年以第一或通讯作者身份在本领域TOP期刊发表过论文，影响因子&gt;7分或2篇以上&gt;5分论文优先考虑</w:t>
            </w:r>
          </w:p>
        </w:tc>
        <w:tc>
          <w:tcPr>
            <w:tcW w:w="850" w:type="dxa"/>
            <w:tcBorders>
              <w:top w:val="nil"/>
              <w:left w:val="nil"/>
              <w:bottom w:val="single" w:sz="4" w:space="0" w:color="auto"/>
              <w:right w:val="single" w:sz="4" w:space="0" w:color="auto"/>
            </w:tcBorders>
            <w:shd w:val="clear" w:color="auto" w:fill="auto"/>
            <w:noWrap/>
            <w:vAlign w:val="center"/>
            <w:hideMark/>
          </w:tcPr>
          <w:p w:rsidR="001101A5" w:rsidRPr="001101A5" w:rsidRDefault="001101A5" w:rsidP="001101A5">
            <w:pPr>
              <w:widowControl/>
              <w:jc w:val="left"/>
              <w:rPr>
                <w:rFonts w:ascii="宋体" w:eastAsia="宋体" w:hAnsi="宋体" w:cs="宋体"/>
                <w:kern w:val="0"/>
                <w:szCs w:val="21"/>
              </w:rPr>
            </w:pPr>
            <w:r w:rsidRPr="001101A5">
              <w:rPr>
                <w:rFonts w:ascii="宋体" w:eastAsia="宋体" w:hAnsi="宋体" w:cs="宋体" w:hint="eastAsia"/>
                <w:kern w:val="0"/>
                <w:szCs w:val="21"/>
              </w:rPr>
              <w:t>王老师</w:t>
            </w:r>
          </w:p>
        </w:tc>
        <w:tc>
          <w:tcPr>
            <w:tcW w:w="1427" w:type="dxa"/>
            <w:tcBorders>
              <w:top w:val="nil"/>
              <w:left w:val="nil"/>
              <w:bottom w:val="nil"/>
              <w:right w:val="single" w:sz="4" w:space="0" w:color="auto"/>
            </w:tcBorders>
            <w:shd w:val="clear" w:color="auto" w:fill="auto"/>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wangxm413@163.com</w:t>
            </w:r>
          </w:p>
        </w:tc>
      </w:tr>
      <w:tr w:rsidR="001101A5" w:rsidRPr="001101A5" w:rsidTr="001101A5">
        <w:trPr>
          <w:trHeight w:val="111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4</w:t>
            </w:r>
          </w:p>
        </w:tc>
        <w:tc>
          <w:tcPr>
            <w:tcW w:w="118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功能基因组学研究</w:t>
            </w:r>
          </w:p>
        </w:tc>
        <w:tc>
          <w:tcPr>
            <w:tcW w:w="698"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博士</w:t>
            </w:r>
          </w:p>
        </w:tc>
        <w:tc>
          <w:tcPr>
            <w:tcW w:w="155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分子遗传学、基因组学、遗传育种及相关专业</w:t>
            </w:r>
          </w:p>
        </w:tc>
        <w:tc>
          <w:tcPr>
            <w:tcW w:w="2694"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proofErr w:type="gramStart"/>
            <w:r w:rsidRPr="001101A5">
              <w:rPr>
                <w:rFonts w:ascii="仿宋" w:eastAsia="仿宋" w:hAnsi="仿宋" w:cs="宋体" w:hint="eastAsia"/>
                <w:color w:val="000000"/>
                <w:kern w:val="0"/>
                <w:szCs w:val="21"/>
              </w:rPr>
              <w:t>基于组</w:t>
            </w:r>
            <w:proofErr w:type="gramEnd"/>
            <w:r w:rsidRPr="001101A5">
              <w:rPr>
                <w:rFonts w:ascii="仿宋" w:eastAsia="仿宋" w:hAnsi="仿宋" w:cs="宋体" w:hint="eastAsia"/>
                <w:color w:val="000000"/>
                <w:kern w:val="0"/>
                <w:szCs w:val="21"/>
              </w:rPr>
              <w:t>学解析重要性状生物学机制及分子育种平台研究</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15000-20000</w:t>
            </w:r>
          </w:p>
        </w:tc>
        <w:tc>
          <w:tcPr>
            <w:tcW w:w="70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w:t>
            </w:r>
          </w:p>
        </w:tc>
        <w:tc>
          <w:tcPr>
            <w:tcW w:w="5245"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以第一作者在本领域重要SCI期刊（影响因子&gt;5）发表2篇以上高水平研究论文，</w:t>
            </w:r>
            <w:r w:rsidRPr="001101A5">
              <w:rPr>
                <w:rFonts w:ascii="宋体" w:eastAsia="宋体" w:hAnsi="宋体" w:cs="宋体" w:hint="eastAsia"/>
                <w:color w:val="000000"/>
                <w:kern w:val="0"/>
                <w:szCs w:val="21"/>
              </w:rPr>
              <w:t>有</w:t>
            </w:r>
            <w:r w:rsidRPr="001101A5">
              <w:rPr>
                <w:rFonts w:ascii="仿宋" w:eastAsia="仿宋" w:hAnsi="仿宋" w:cs="宋体" w:hint="eastAsia"/>
                <w:color w:val="000000"/>
                <w:kern w:val="0"/>
                <w:szCs w:val="21"/>
              </w:rPr>
              <w:t>分子遗传学、比较基因组学、基因编辑及遗传转化研究经验者优先考虑。</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谢老师</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xiehua@baafs.net.cn</w:t>
            </w:r>
          </w:p>
        </w:tc>
      </w:tr>
      <w:tr w:rsidR="001101A5" w:rsidRPr="001101A5" w:rsidTr="001101A5">
        <w:trPr>
          <w:trHeight w:val="127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5</w:t>
            </w:r>
          </w:p>
        </w:tc>
        <w:tc>
          <w:tcPr>
            <w:tcW w:w="118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分子生物学研究</w:t>
            </w:r>
          </w:p>
        </w:tc>
        <w:tc>
          <w:tcPr>
            <w:tcW w:w="698"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博士</w:t>
            </w:r>
          </w:p>
        </w:tc>
        <w:tc>
          <w:tcPr>
            <w:tcW w:w="155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分子生物学</w:t>
            </w:r>
          </w:p>
        </w:tc>
        <w:tc>
          <w:tcPr>
            <w:tcW w:w="2694"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熟练掌握植物分子生物学和生物组学、CRISPR等实验技术，能够独立设计和完成植物功能基因验证研究；</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15000-20000</w:t>
            </w:r>
          </w:p>
        </w:tc>
        <w:tc>
          <w:tcPr>
            <w:tcW w:w="70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w:t>
            </w:r>
          </w:p>
        </w:tc>
        <w:tc>
          <w:tcPr>
            <w:tcW w:w="5245"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仿宋" w:eastAsia="仿宋" w:hAnsi="仿宋" w:cs="宋体"/>
                <w:color w:val="000000"/>
                <w:kern w:val="0"/>
                <w:szCs w:val="21"/>
              </w:rPr>
            </w:pPr>
            <w:r w:rsidRPr="001101A5">
              <w:rPr>
                <w:rFonts w:ascii="仿宋" w:eastAsia="仿宋" w:hAnsi="仿宋" w:cs="宋体" w:hint="eastAsia"/>
                <w:color w:val="000000"/>
                <w:kern w:val="0"/>
                <w:szCs w:val="21"/>
              </w:rPr>
              <w:t>近5年内以第一作者或通信作者在本学科一区SCI期刊发表过高水平学术论文，影响因子&gt;5分或2篇以上&gt;3分论文优先考虑。</w:t>
            </w:r>
          </w:p>
        </w:tc>
        <w:tc>
          <w:tcPr>
            <w:tcW w:w="850" w:type="dxa"/>
            <w:tcBorders>
              <w:top w:val="nil"/>
              <w:left w:val="nil"/>
              <w:bottom w:val="single" w:sz="4" w:space="0" w:color="auto"/>
              <w:right w:val="single" w:sz="4" w:space="0" w:color="auto"/>
            </w:tcBorders>
            <w:shd w:val="clear" w:color="auto" w:fill="auto"/>
            <w:noWrap/>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杨老师</w:t>
            </w:r>
          </w:p>
        </w:tc>
        <w:tc>
          <w:tcPr>
            <w:tcW w:w="1427"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dongfy88@126.com</w:t>
            </w:r>
          </w:p>
        </w:tc>
      </w:tr>
      <w:tr w:rsidR="001101A5" w:rsidRPr="001101A5" w:rsidTr="001101A5">
        <w:trPr>
          <w:trHeight w:val="126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6</w:t>
            </w:r>
          </w:p>
        </w:tc>
        <w:tc>
          <w:tcPr>
            <w:tcW w:w="118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植物</w:t>
            </w:r>
            <w:proofErr w:type="gramStart"/>
            <w:r w:rsidRPr="001101A5">
              <w:rPr>
                <w:rFonts w:ascii="仿宋" w:eastAsia="仿宋" w:hAnsi="仿宋" w:cs="宋体" w:hint="eastAsia"/>
                <w:color w:val="000000"/>
                <w:kern w:val="0"/>
                <w:szCs w:val="21"/>
              </w:rPr>
              <w:t>代谢组</w:t>
            </w:r>
            <w:proofErr w:type="gramEnd"/>
            <w:r w:rsidRPr="001101A5">
              <w:rPr>
                <w:rFonts w:ascii="仿宋" w:eastAsia="仿宋" w:hAnsi="仿宋" w:cs="宋体" w:hint="eastAsia"/>
                <w:color w:val="000000"/>
                <w:kern w:val="0"/>
                <w:szCs w:val="21"/>
              </w:rPr>
              <w:t>学研究</w:t>
            </w:r>
          </w:p>
        </w:tc>
        <w:tc>
          <w:tcPr>
            <w:tcW w:w="698"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博士</w:t>
            </w:r>
          </w:p>
        </w:tc>
        <w:tc>
          <w:tcPr>
            <w:tcW w:w="155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植物分子生物学、</w:t>
            </w:r>
            <w:proofErr w:type="gramStart"/>
            <w:r w:rsidRPr="001101A5">
              <w:rPr>
                <w:rFonts w:ascii="仿宋" w:eastAsia="仿宋" w:hAnsi="仿宋" w:cs="宋体" w:hint="eastAsia"/>
                <w:color w:val="000000"/>
                <w:kern w:val="0"/>
                <w:szCs w:val="21"/>
              </w:rPr>
              <w:t>代谢组</w:t>
            </w:r>
            <w:proofErr w:type="gramEnd"/>
            <w:r w:rsidRPr="001101A5">
              <w:rPr>
                <w:rFonts w:ascii="仿宋" w:eastAsia="仿宋" w:hAnsi="仿宋" w:cs="宋体" w:hint="eastAsia"/>
                <w:color w:val="000000"/>
                <w:kern w:val="0"/>
                <w:szCs w:val="21"/>
              </w:rPr>
              <w:t>学、生物化学及相关专业</w:t>
            </w:r>
          </w:p>
        </w:tc>
        <w:tc>
          <w:tcPr>
            <w:tcW w:w="2694"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开展药食兼用植物的功能成分代谢途径分析和关键调控基因的挖掘</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15000-20000</w:t>
            </w:r>
          </w:p>
        </w:tc>
        <w:tc>
          <w:tcPr>
            <w:tcW w:w="709"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1</w:t>
            </w:r>
          </w:p>
        </w:tc>
        <w:tc>
          <w:tcPr>
            <w:tcW w:w="5245"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具有植物</w:t>
            </w:r>
            <w:proofErr w:type="gramStart"/>
            <w:r w:rsidRPr="001101A5">
              <w:rPr>
                <w:rFonts w:ascii="仿宋" w:eastAsia="仿宋" w:hAnsi="仿宋" w:cs="宋体" w:hint="eastAsia"/>
                <w:color w:val="000000"/>
                <w:kern w:val="0"/>
                <w:szCs w:val="21"/>
              </w:rPr>
              <w:t>代谢组</w:t>
            </w:r>
            <w:proofErr w:type="gramEnd"/>
            <w:r w:rsidRPr="001101A5">
              <w:rPr>
                <w:rFonts w:ascii="仿宋" w:eastAsia="仿宋" w:hAnsi="仿宋" w:cs="宋体" w:hint="eastAsia"/>
                <w:color w:val="000000"/>
                <w:kern w:val="0"/>
                <w:szCs w:val="21"/>
              </w:rPr>
              <w:t>学研究经历，熟悉生物化学，近5年内以第一作者在本学科一区SCI期刊发表过高水平学术论文，影响因子&gt;8分论文优先考虑</w:t>
            </w:r>
          </w:p>
        </w:tc>
        <w:tc>
          <w:tcPr>
            <w:tcW w:w="850"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center"/>
              <w:rPr>
                <w:rFonts w:ascii="仿宋" w:eastAsia="仿宋" w:hAnsi="仿宋" w:cs="宋体"/>
                <w:color w:val="000000"/>
                <w:kern w:val="0"/>
                <w:szCs w:val="21"/>
              </w:rPr>
            </w:pPr>
            <w:r w:rsidRPr="001101A5">
              <w:rPr>
                <w:rFonts w:ascii="仿宋" w:eastAsia="仿宋" w:hAnsi="仿宋" w:cs="宋体" w:hint="eastAsia"/>
                <w:color w:val="000000"/>
                <w:kern w:val="0"/>
                <w:szCs w:val="21"/>
              </w:rPr>
              <w:t>张老师</w:t>
            </w:r>
          </w:p>
        </w:tc>
        <w:tc>
          <w:tcPr>
            <w:tcW w:w="1427" w:type="dxa"/>
            <w:tcBorders>
              <w:top w:val="nil"/>
              <w:left w:val="nil"/>
              <w:bottom w:val="single" w:sz="4" w:space="0" w:color="auto"/>
              <w:right w:val="single" w:sz="4" w:space="0" w:color="auto"/>
            </w:tcBorders>
            <w:shd w:val="clear" w:color="auto" w:fill="auto"/>
            <w:vAlign w:val="center"/>
            <w:hideMark/>
          </w:tcPr>
          <w:p w:rsidR="001101A5" w:rsidRPr="001101A5" w:rsidRDefault="001101A5" w:rsidP="001101A5">
            <w:pPr>
              <w:widowControl/>
              <w:jc w:val="left"/>
              <w:rPr>
                <w:rFonts w:ascii="宋体" w:eastAsia="宋体" w:hAnsi="宋体" w:cs="宋体"/>
                <w:color w:val="000000"/>
                <w:kern w:val="0"/>
                <w:szCs w:val="21"/>
              </w:rPr>
            </w:pPr>
            <w:r w:rsidRPr="001101A5">
              <w:rPr>
                <w:rFonts w:ascii="宋体" w:eastAsia="宋体" w:hAnsi="宋体" w:cs="宋体" w:hint="eastAsia"/>
                <w:color w:val="000000"/>
                <w:kern w:val="0"/>
                <w:szCs w:val="21"/>
              </w:rPr>
              <w:t>zhangxiuhai@baafs.net.cn</w:t>
            </w:r>
          </w:p>
        </w:tc>
      </w:tr>
    </w:tbl>
    <w:p w:rsidR="00CF2485" w:rsidRPr="001101A5" w:rsidRDefault="00CF2485">
      <w:pPr>
        <w:rPr>
          <w:szCs w:val="21"/>
        </w:rPr>
      </w:pPr>
    </w:p>
    <w:sectPr w:rsidR="00CF2485" w:rsidRPr="001101A5" w:rsidSect="001101A5">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2E" w:rsidRDefault="00BE002E" w:rsidP="001101A5">
      <w:r>
        <w:separator/>
      </w:r>
    </w:p>
  </w:endnote>
  <w:endnote w:type="continuationSeparator" w:id="0">
    <w:p w:rsidR="00BE002E" w:rsidRDefault="00BE002E" w:rsidP="001101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2E" w:rsidRDefault="00BE002E" w:rsidP="001101A5">
      <w:r>
        <w:separator/>
      </w:r>
    </w:p>
  </w:footnote>
  <w:footnote w:type="continuationSeparator" w:id="0">
    <w:p w:rsidR="00BE002E" w:rsidRDefault="00BE002E" w:rsidP="001101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1A5"/>
    <w:rsid w:val="001101A5"/>
    <w:rsid w:val="00BE002E"/>
    <w:rsid w:val="00CF2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1A5"/>
    <w:rPr>
      <w:sz w:val="18"/>
      <w:szCs w:val="18"/>
    </w:rPr>
  </w:style>
  <w:style w:type="paragraph" w:styleId="a4">
    <w:name w:val="footer"/>
    <w:basedOn w:val="a"/>
    <w:link w:val="Char0"/>
    <w:uiPriority w:val="99"/>
    <w:semiHidden/>
    <w:unhideWhenUsed/>
    <w:rsid w:val="001101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01A5"/>
    <w:rPr>
      <w:sz w:val="18"/>
      <w:szCs w:val="18"/>
    </w:rPr>
  </w:style>
</w:styles>
</file>

<file path=word/webSettings.xml><?xml version="1.0" encoding="utf-8"?>
<w:webSettings xmlns:r="http://schemas.openxmlformats.org/officeDocument/2006/relationships" xmlns:w="http://schemas.openxmlformats.org/wordprocessingml/2006/main">
  <w:divs>
    <w:div w:id="8614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2020-04-29T08:25:00Z</dcterms:created>
  <dcterms:modified xsi:type="dcterms:W3CDTF">2020-04-29T08:30:00Z</dcterms:modified>
</cp:coreProperties>
</file>